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89" w:rsidRDefault="00371189" w:rsidP="00C80B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C80B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371189">
        <w:rPr>
          <w:rFonts w:ascii="Times New Roman" w:hAnsi="Times New Roman" w:cs="Times New Roman"/>
          <w:sz w:val="28"/>
          <w:szCs w:val="28"/>
        </w:rPr>
        <w:t xml:space="preserve">1017 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от </w:t>
      </w:r>
      <w:r w:rsidR="00371189">
        <w:rPr>
          <w:rFonts w:ascii="Times New Roman" w:hAnsi="Times New Roman" w:cs="Times New Roman"/>
          <w:sz w:val="28"/>
          <w:szCs w:val="28"/>
        </w:rPr>
        <w:t>1</w:t>
      </w:r>
      <w:r w:rsidR="00F506CD">
        <w:rPr>
          <w:rFonts w:ascii="Times New Roman" w:hAnsi="Times New Roman" w:cs="Times New Roman"/>
          <w:sz w:val="28"/>
          <w:szCs w:val="28"/>
        </w:rPr>
        <w:t>7</w:t>
      </w:r>
      <w:r w:rsidR="00B31C31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4605D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4605D" w:rsidRDefault="0024605D" w:rsidP="00371189">
      <w:pPr>
        <w:spacing w:after="0" w:line="276" w:lineRule="auto"/>
        <w:rPr>
          <w:rStyle w:val="fontstyle01"/>
          <w:b/>
        </w:rPr>
      </w:pPr>
      <w:r>
        <w:rPr>
          <w:rStyle w:val="fontstyle01"/>
          <w:b/>
        </w:rPr>
        <w:t xml:space="preserve">О </w:t>
      </w:r>
      <w:r w:rsidR="00C80B98" w:rsidRPr="00C80B98">
        <w:rPr>
          <w:rStyle w:val="fontstyle01"/>
          <w:b/>
        </w:rPr>
        <w:t xml:space="preserve">проведении </w:t>
      </w:r>
      <w:r w:rsidR="00371189" w:rsidRPr="00371189">
        <w:rPr>
          <w:rStyle w:val="fontstyle01"/>
          <w:b/>
        </w:rPr>
        <w:t>четвертого цикла</w:t>
      </w:r>
      <w:r w:rsidR="00371189">
        <w:rPr>
          <w:rStyle w:val="fontstyle01"/>
          <w:b/>
        </w:rPr>
        <w:t xml:space="preserve"> </w:t>
      </w:r>
      <w:proofErr w:type="spellStart"/>
      <w:r w:rsidR="00371189" w:rsidRPr="00371189">
        <w:rPr>
          <w:rStyle w:val="fontstyle01"/>
          <w:b/>
        </w:rPr>
        <w:t>вебинаров</w:t>
      </w:r>
      <w:proofErr w:type="spellEnd"/>
      <w:r w:rsidR="00371189" w:rsidRPr="00371189">
        <w:rPr>
          <w:rStyle w:val="fontstyle01"/>
          <w:b/>
        </w:rPr>
        <w:t xml:space="preserve"> «</w:t>
      </w:r>
      <w:proofErr w:type="spellStart"/>
      <w:r w:rsidR="00371189" w:rsidRPr="00371189">
        <w:rPr>
          <w:rStyle w:val="fontstyle01"/>
          <w:b/>
        </w:rPr>
        <w:t>Финтрек</w:t>
      </w:r>
      <w:proofErr w:type="spellEnd"/>
      <w:r w:rsidR="00371189" w:rsidRPr="00371189">
        <w:rPr>
          <w:rStyle w:val="fontstyle01"/>
          <w:b/>
        </w:rPr>
        <w:t>»</w:t>
      </w:r>
    </w:p>
    <w:p w:rsidR="00371189" w:rsidRDefault="00887B18" w:rsidP="0024605D">
      <w:pPr>
        <w:spacing w:after="0" w:line="276" w:lineRule="auto"/>
        <w:ind w:left="567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1189" w:rsidRDefault="00C80B98" w:rsidP="00371189">
      <w:pPr>
        <w:spacing w:after="0"/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В соответствии с письмом </w:t>
      </w:r>
      <w:r w:rsidRPr="00C80B98">
        <w:rPr>
          <w:rFonts w:ascii="TimesNewRomanPSMT" w:hAnsi="TimesNewRomanPSMT"/>
          <w:color w:val="000000"/>
          <w:sz w:val="28"/>
          <w:szCs w:val="28"/>
        </w:rPr>
        <w:t>Отделени</w:t>
      </w:r>
      <w:r>
        <w:rPr>
          <w:rFonts w:ascii="TimesNewRomanPSMT" w:hAnsi="TimesNewRomanPSMT"/>
          <w:color w:val="000000"/>
          <w:sz w:val="28"/>
          <w:szCs w:val="28"/>
        </w:rPr>
        <w:t>я</w:t>
      </w:r>
      <w:r w:rsidRPr="00C80B98">
        <w:rPr>
          <w:rFonts w:ascii="TimesNewRomanPSMT" w:hAnsi="TimesNewRomanPSMT"/>
          <w:color w:val="000000"/>
          <w:sz w:val="28"/>
          <w:szCs w:val="28"/>
        </w:rPr>
        <w:t>-НБ Республик</w:t>
      </w:r>
      <w:r w:rsidR="00043977">
        <w:rPr>
          <w:rFonts w:ascii="TimesNewRomanPSMT" w:hAnsi="TimesNewRomanPSMT"/>
          <w:color w:val="000000"/>
          <w:sz w:val="28"/>
          <w:szCs w:val="28"/>
        </w:rPr>
        <w:t>и</w:t>
      </w:r>
      <w:r w:rsidRPr="00C80B98">
        <w:rPr>
          <w:rFonts w:ascii="TimesNewRomanPSMT" w:hAnsi="TimesNewRomanPSMT"/>
          <w:color w:val="000000"/>
          <w:sz w:val="28"/>
          <w:szCs w:val="28"/>
        </w:rPr>
        <w:t xml:space="preserve"> Дагестан </w:t>
      </w:r>
      <w:r>
        <w:rPr>
          <w:rFonts w:ascii="TimesNewRomanPSMT" w:hAnsi="TimesNewRomanPSMT"/>
          <w:color w:val="000000"/>
          <w:sz w:val="28"/>
          <w:szCs w:val="28"/>
        </w:rPr>
        <w:t>№Т382-4/3</w:t>
      </w:r>
      <w:r w:rsidR="00371189">
        <w:rPr>
          <w:rFonts w:ascii="TimesNewRomanPSMT" w:hAnsi="TimesNewRomanPSMT"/>
          <w:color w:val="000000"/>
          <w:sz w:val="28"/>
          <w:szCs w:val="28"/>
        </w:rPr>
        <w:t>292</w:t>
      </w:r>
      <w:r>
        <w:rPr>
          <w:rFonts w:ascii="TimesNewRomanPSMT" w:hAnsi="TimesNewRomanPSMT"/>
          <w:color w:val="000000"/>
          <w:sz w:val="28"/>
          <w:szCs w:val="28"/>
        </w:rPr>
        <w:t xml:space="preserve"> от </w:t>
      </w:r>
      <w:r w:rsidR="00371189">
        <w:rPr>
          <w:rFonts w:ascii="TimesNewRomanPSMT" w:hAnsi="TimesNewRomanPSMT"/>
          <w:color w:val="000000"/>
          <w:sz w:val="28"/>
          <w:szCs w:val="28"/>
        </w:rPr>
        <w:t>16</w:t>
      </w:r>
      <w:r>
        <w:rPr>
          <w:rFonts w:ascii="TimesNewRomanPSMT" w:hAnsi="TimesNewRomanPSMT"/>
          <w:color w:val="000000"/>
          <w:sz w:val="28"/>
          <w:szCs w:val="28"/>
        </w:rPr>
        <w:t xml:space="preserve">.10.2024г. МКУ «Управление образования» Сергокалинского района </w:t>
      </w:r>
      <w:r w:rsidRPr="00C80B98">
        <w:rPr>
          <w:rFonts w:ascii="TimesNewRomanPSMT" w:hAnsi="TimesNewRomanPSMT"/>
          <w:color w:val="000000"/>
          <w:sz w:val="28"/>
          <w:szCs w:val="28"/>
        </w:rPr>
        <w:t>сообщает</w:t>
      </w:r>
      <w:r w:rsidR="00371189">
        <w:rPr>
          <w:rFonts w:ascii="TimesNewRomanPSMT" w:hAnsi="TimesNewRomanPSMT"/>
          <w:color w:val="000000"/>
          <w:sz w:val="28"/>
          <w:szCs w:val="28"/>
        </w:rPr>
        <w:t xml:space="preserve"> о том, что в</w:t>
      </w:r>
      <w:r w:rsidR="00371189">
        <w:rPr>
          <w:rStyle w:val="fontstyle01"/>
        </w:rPr>
        <w:t xml:space="preserve"> 2023 – 2024 гг. Банком России при поддержке </w:t>
      </w:r>
      <w:proofErr w:type="spellStart"/>
      <w:r w:rsidR="00371189">
        <w:rPr>
          <w:rStyle w:val="fontstyle01"/>
        </w:rPr>
        <w:t>Минобрнауки</w:t>
      </w:r>
      <w:proofErr w:type="spellEnd"/>
      <w:r w:rsidR="00371189">
        <w:rPr>
          <w:rStyle w:val="fontstyle01"/>
        </w:rPr>
        <w:t xml:space="preserve"> России</w:t>
      </w:r>
      <w:r w:rsidR="00371189">
        <w:rPr>
          <w:rStyle w:val="fontstyle01"/>
        </w:rPr>
        <w:t xml:space="preserve"> </w:t>
      </w:r>
      <w:r w:rsidR="00371189">
        <w:rPr>
          <w:rStyle w:val="fontstyle01"/>
        </w:rPr>
        <w:t xml:space="preserve">были реализованы весенний и осенний циклы </w:t>
      </w:r>
      <w:proofErr w:type="spellStart"/>
      <w:r w:rsidR="00371189">
        <w:rPr>
          <w:rStyle w:val="fontstyle01"/>
        </w:rPr>
        <w:t>вебинаров</w:t>
      </w:r>
      <w:proofErr w:type="spellEnd"/>
      <w:r w:rsidR="00371189">
        <w:rPr>
          <w:rStyle w:val="fontstyle01"/>
        </w:rPr>
        <w:t xml:space="preserve"> по финансовой</w:t>
      </w:r>
      <w:r w:rsidR="00371189">
        <w:rPr>
          <w:rStyle w:val="fontstyle01"/>
        </w:rPr>
        <w:t xml:space="preserve"> </w:t>
      </w:r>
      <w:r w:rsidR="00371189">
        <w:rPr>
          <w:rStyle w:val="fontstyle01"/>
        </w:rPr>
        <w:t>грамотности «</w:t>
      </w:r>
      <w:proofErr w:type="spellStart"/>
      <w:r w:rsidR="00371189">
        <w:rPr>
          <w:rStyle w:val="fontstyle01"/>
        </w:rPr>
        <w:t>Финтрек</w:t>
      </w:r>
      <w:proofErr w:type="spellEnd"/>
      <w:r w:rsidR="00371189">
        <w:rPr>
          <w:rStyle w:val="fontstyle01"/>
        </w:rPr>
        <w:t>» для студентов и преподавателей вузов (далее –</w:t>
      </w:r>
      <w:r w:rsidR="00371189">
        <w:rPr>
          <w:rStyle w:val="fontstyle01"/>
        </w:rPr>
        <w:t xml:space="preserve"> </w:t>
      </w:r>
      <w:r w:rsidR="00371189">
        <w:rPr>
          <w:rStyle w:val="fontstyle01"/>
        </w:rPr>
        <w:t xml:space="preserve">проект, </w:t>
      </w:r>
      <w:proofErr w:type="spellStart"/>
      <w:r w:rsidR="00371189">
        <w:rPr>
          <w:rStyle w:val="fontstyle01"/>
        </w:rPr>
        <w:t>Финтрек</w:t>
      </w:r>
      <w:proofErr w:type="spellEnd"/>
      <w:r w:rsidR="00371189">
        <w:rPr>
          <w:rStyle w:val="fontstyle01"/>
        </w:rPr>
        <w:t xml:space="preserve">). </w:t>
      </w:r>
    </w:p>
    <w:p w:rsidR="00371189" w:rsidRDefault="00371189" w:rsidP="00371189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>Участие в проекте приняли студенты около 1500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образовательных организаций, а количество просмотров записей составило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более 3,3 млн по состоянию на сентябрь 2024 года.</w:t>
      </w:r>
    </w:p>
    <w:p w:rsidR="00371189" w:rsidRDefault="00371189" w:rsidP="00371189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С учетом положительной обратной связи от участников </w:t>
      </w:r>
      <w:proofErr w:type="spellStart"/>
      <w:r>
        <w:rPr>
          <w:rStyle w:val="fontstyle01"/>
        </w:rPr>
        <w:t>Финтрека</w:t>
      </w:r>
      <w:proofErr w:type="spellEnd"/>
      <w:r>
        <w:rPr>
          <w:rStyle w:val="fontstyle01"/>
        </w:rPr>
        <w:t xml:space="preserve"> (NPS1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весеннего цикла составляет 65%) Банк России запускает 4-й цикл </w:t>
      </w:r>
      <w:proofErr w:type="spellStart"/>
      <w:r>
        <w:rPr>
          <w:rStyle w:val="fontstyle01"/>
        </w:rPr>
        <w:t>вебинаров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 наиболее актуальным финансовым темам в текущей реальности: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финансовая безопасность, экономическое развитие и роль ключевой ставки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таргетировании</w:t>
      </w:r>
      <w:proofErr w:type="spellEnd"/>
      <w:r>
        <w:rPr>
          <w:rStyle w:val="fontstyle01"/>
        </w:rPr>
        <w:t xml:space="preserve"> инфляции, финансовое планирование с использованием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инвестиционных продуктов, применение искусственного интеллекта при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решении личных задач, построение карьеры на финансовом рынке.</w:t>
      </w:r>
    </w:p>
    <w:p w:rsidR="00371189" w:rsidRDefault="00371189" w:rsidP="00371189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Спикерами </w:t>
      </w:r>
      <w:proofErr w:type="spellStart"/>
      <w:r>
        <w:rPr>
          <w:rStyle w:val="fontstyle01"/>
        </w:rPr>
        <w:t>вебинаров</w:t>
      </w:r>
      <w:proofErr w:type="spellEnd"/>
      <w:r>
        <w:rPr>
          <w:rStyle w:val="fontstyle01"/>
        </w:rPr>
        <w:t xml:space="preserve"> выступят ведущие эксперты финансового рынка,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представители Банка России и бизнеса. Старт проекта запланирован на 23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октября 2024 года.</w:t>
      </w:r>
    </w:p>
    <w:p w:rsidR="00371189" w:rsidRDefault="00371189" w:rsidP="00371189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Регистрация на цикл </w:t>
      </w:r>
      <w:proofErr w:type="spellStart"/>
      <w:r>
        <w:rPr>
          <w:rStyle w:val="fontstyle01"/>
        </w:rPr>
        <w:t>вебинаров</w:t>
      </w:r>
      <w:proofErr w:type="spellEnd"/>
      <w:r>
        <w:rPr>
          <w:rStyle w:val="fontstyle01"/>
        </w:rPr>
        <w:t xml:space="preserve"> размещена по ссылке –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color w:val="0000FF"/>
        </w:rPr>
        <w:t>https://fintrack.proofix.ru/?utm_source=partners&amp;utm_medium=gu_cbr&amp;utm_cam</w:t>
      </w:r>
      <w:r>
        <w:rPr>
          <w:rFonts w:ascii="TimesNewRomanPSMT" w:hAnsi="TimesNewRomanPSMT"/>
          <w:color w:val="0000FF"/>
          <w:sz w:val="28"/>
          <w:szCs w:val="28"/>
        </w:rPr>
        <w:br/>
      </w:r>
      <w:proofErr w:type="spellStart"/>
      <w:r>
        <w:rPr>
          <w:rStyle w:val="fontstyle01"/>
          <w:color w:val="0000FF"/>
        </w:rPr>
        <w:t>paign</w:t>
      </w:r>
      <w:proofErr w:type="spellEnd"/>
      <w:r>
        <w:rPr>
          <w:rStyle w:val="fontstyle01"/>
          <w:color w:val="0000FF"/>
        </w:rPr>
        <w:t>=fintrack4&amp;utm_content=</w:t>
      </w:r>
      <w:proofErr w:type="spellStart"/>
      <w:r>
        <w:rPr>
          <w:rStyle w:val="fontstyle01"/>
          <w:color w:val="0000FF"/>
        </w:rPr>
        <w:t>start</w:t>
      </w:r>
      <w:proofErr w:type="spellEnd"/>
      <w:r>
        <w:rPr>
          <w:rStyle w:val="fontstyle01"/>
        </w:rPr>
        <w:t>.</w:t>
      </w:r>
    </w:p>
    <w:p w:rsidR="00371189" w:rsidRDefault="00371189" w:rsidP="00371189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>Актуальная информация о проекте и коммуникация с участниками: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в </w:t>
      </w:r>
      <w:proofErr w:type="spellStart"/>
      <w:r>
        <w:rPr>
          <w:rStyle w:val="fontstyle01"/>
        </w:rPr>
        <w:t>Телеграм</w:t>
      </w:r>
      <w:proofErr w:type="spellEnd"/>
      <w:r>
        <w:rPr>
          <w:rStyle w:val="fontstyle01"/>
        </w:rPr>
        <w:t>-канале «</w:t>
      </w:r>
      <w:proofErr w:type="spellStart"/>
      <w:r>
        <w:rPr>
          <w:rStyle w:val="fontstyle01"/>
        </w:rPr>
        <w:t>Финтрек</w:t>
      </w:r>
      <w:proofErr w:type="spellEnd"/>
      <w:r>
        <w:rPr>
          <w:rStyle w:val="fontstyle01"/>
        </w:rPr>
        <w:t xml:space="preserve">» – </w:t>
      </w:r>
      <w:r>
        <w:rPr>
          <w:rStyle w:val="fontstyle01"/>
          <w:color w:val="0000FF"/>
        </w:rPr>
        <w:t>https://t.me/fintrack_cbr</w:t>
      </w:r>
      <w:r>
        <w:rPr>
          <w:rStyle w:val="fontstyle0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в сообществе </w:t>
      </w:r>
      <w:proofErr w:type="spellStart"/>
      <w:r>
        <w:rPr>
          <w:rStyle w:val="fontstyle01"/>
        </w:rPr>
        <w:t>Вконтакте</w:t>
      </w:r>
      <w:proofErr w:type="spellEnd"/>
      <w:r>
        <w:rPr>
          <w:rStyle w:val="fontstyle01"/>
        </w:rPr>
        <w:t xml:space="preserve"> «</w:t>
      </w:r>
      <w:proofErr w:type="spellStart"/>
      <w:r>
        <w:rPr>
          <w:rStyle w:val="fontstyle01"/>
        </w:rPr>
        <w:t>Финтрек</w:t>
      </w:r>
      <w:proofErr w:type="spellEnd"/>
      <w:r>
        <w:rPr>
          <w:rStyle w:val="fontstyle01"/>
        </w:rPr>
        <w:t xml:space="preserve">» </w:t>
      </w:r>
      <w:r>
        <w:rPr>
          <w:rStyle w:val="fontstyle01"/>
          <w:color w:val="0000FF"/>
        </w:rPr>
        <w:t>https://vk.com/fintrack_cbr</w:t>
      </w:r>
      <w:r>
        <w:rPr>
          <w:rStyle w:val="fontstyle0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Ссылка на </w:t>
      </w:r>
      <w:proofErr w:type="spellStart"/>
      <w:r>
        <w:rPr>
          <w:rStyle w:val="fontstyle01"/>
        </w:rPr>
        <w:t>Яндекс.диск</w:t>
      </w:r>
      <w:proofErr w:type="spellEnd"/>
      <w:r>
        <w:rPr>
          <w:rStyle w:val="fontstyle01"/>
        </w:rPr>
        <w:t xml:space="preserve"> с материалами для анонсирования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продвижения – </w:t>
      </w:r>
      <w:hyperlink r:id="rId5" w:history="1">
        <w:r w:rsidRPr="007A0FDC">
          <w:rPr>
            <w:rStyle w:val="a4"/>
            <w:rFonts w:ascii="TimesNewRomanPSMT" w:hAnsi="TimesNewRomanPSMT"/>
            <w:sz w:val="28"/>
            <w:szCs w:val="28"/>
          </w:rPr>
          <w:t>https://disk.yandex.ru/d/tuOhGNbaJ0I-oA</w:t>
        </w:r>
      </w:hyperlink>
      <w:r>
        <w:rPr>
          <w:rStyle w:val="fontstyle01"/>
        </w:rPr>
        <w:t>.</w:t>
      </w:r>
    </w:p>
    <w:p w:rsidR="00371189" w:rsidRDefault="00371189" w:rsidP="00371189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>Контактное лицо для взаимодействия по всем возникающим вопросам -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главный экономист экономического отдела Отделения-НБ Республика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Дагестан Джабраилова </w:t>
      </w:r>
      <w:proofErr w:type="spellStart"/>
      <w:r>
        <w:rPr>
          <w:rStyle w:val="fontstyle01"/>
        </w:rPr>
        <w:t>Хадижат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Расуловна</w:t>
      </w:r>
      <w:proofErr w:type="spellEnd"/>
      <w:r>
        <w:rPr>
          <w:rStyle w:val="fontstyle01"/>
        </w:rPr>
        <w:t>, тел: 67-25-76, +7(989)496-36-03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(рабочий).</w:t>
      </w:r>
    </w:p>
    <w:p w:rsidR="00371189" w:rsidRDefault="00371189" w:rsidP="00371189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>Просим вас оказать содействие в организации участия</w:t>
      </w:r>
      <w:r>
        <w:rPr>
          <w:rStyle w:val="fontstyle01"/>
        </w:rPr>
        <w:t xml:space="preserve"> ваших педагогов, школьников, родителей в</w:t>
      </w:r>
      <w:r>
        <w:rPr>
          <w:rStyle w:val="fontstyle01"/>
        </w:rPr>
        <w:t xml:space="preserve"> вышеуказанных </w:t>
      </w:r>
      <w:proofErr w:type="spellStart"/>
      <w:r>
        <w:rPr>
          <w:rStyle w:val="fontstyle01"/>
        </w:rPr>
        <w:t>вебинарах</w:t>
      </w:r>
      <w:proofErr w:type="spellEnd"/>
      <w:r>
        <w:rPr>
          <w:rStyle w:val="fontstyle01"/>
        </w:rPr>
        <w:t>.</w:t>
      </w:r>
      <w:r>
        <w:rPr>
          <w:rStyle w:val="fontstyle01"/>
        </w:rPr>
        <w:t xml:space="preserve"> Прилагаем инструкции для школ, родителей.</w:t>
      </w:r>
    </w:p>
    <w:p w:rsidR="00C80B98" w:rsidRDefault="00371189" w:rsidP="00371189">
      <w:pPr>
        <w:spacing w:after="0"/>
        <w:ind w:firstLine="567"/>
        <w:jc w:val="both"/>
        <w:rPr>
          <w:sz w:val="28"/>
          <w:szCs w:val="28"/>
        </w:rPr>
      </w:pPr>
      <w:r>
        <w:rPr>
          <w:rStyle w:val="fontstyle01"/>
        </w:rPr>
        <w:t>Приложение: файл.</w:t>
      </w:r>
    </w:p>
    <w:p w:rsidR="00FB3EBA" w:rsidRPr="00E91CD6" w:rsidRDefault="00FB3EBA" w:rsidP="00DC6D9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DC6D9B">
      <w:pPr>
        <w:widowControl w:val="0"/>
        <w:spacing w:after="3" w:line="256" w:lineRule="auto"/>
        <w:ind w:right="125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371189" w:rsidRDefault="00FB3EBA" w:rsidP="0037118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371189" w:rsidRDefault="00FB3EBA" w:rsidP="0037118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bookmarkStart w:id="0" w:name="_GoBack"/>
      <w:bookmarkEnd w:id="0"/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371189" w:rsidSect="00C80B98">
      <w:pgSz w:w="11906" w:h="16838"/>
      <w:pgMar w:top="993" w:right="991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E0CF"/>
      </v:shape>
    </w:pict>
  </w:numPicBullet>
  <w:abstractNum w:abstractNumId="0" w15:restartNumberingAfterBreak="0">
    <w:nsid w:val="11923C84"/>
    <w:multiLevelType w:val="hybridMultilevel"/>
    <w:tmpl w:val="932EDB54"/>
    <w:lvl w:ilvl="0" w:tplc="DFF2CE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F20312">
      <w:start w:val="1"/>
      <w:numFmt w:val="decimal"/>
      <w:lvlText w:val="%2)"/>
      <w:lvlJc w:val="left"/>
      <w:pPr>
        <w:ind w:left="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0AAA3A">
      <w:start w:val="1"/>
      <w:numFmt w:val="lowerRoman"/>
      <w:lvlText w:val="%3"/>
      <w:lvlJc w:val="left"/>
      <w:pPr>
        <w:ind w:left="1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AA8020">
      <w:start w:val="1"/>
      <w:numFmt w:val="decimal"/>
      <w:lvlText w:val="%4"/>
      <w:lvlJc w:val="left"/>
      <w:pPr>
        <w:ind w:left="2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96515A">
      <w:start w:val="1"/>
      <w:numFmt w:val="lowerLetter"/>
      <w:lvlText w:val="%5"/>
      <w:lvlJc w:val="left"/>
      <w:pPr>
        <w:ind w:left="2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A8388C">
      <w:start w:val="1"/>
      <w:numFmt w:val="lowerRoman"/>
      <w:lvlText w:val="%6"/>
      <w:lvlJc w:val="left"/>
      <w:pPr>
        <w:ind w:left="3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FAD37A">
      <w:start w:val="1"/>
      <w:numFmt w:val="decimal"/>
      <w:lvlText w:val="%7"/>
      <w:lvlJc w:val="left"/>
      <w:pPr>
        <w:ind w:left="4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5804CE">
      <w:start w:val="1"/>
      <w:numFmt w:val="lowerLetter"/>
      <w:lvlText w:val="%8"/>
      <w:lvlJc w:val="left"/>
      <w:pPr>
        <w:ind w:left="5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2A3AF0">
      <w:start w:val="1"/>
      <w:numFmt w:val="lowerRoman"/>
      <w:lvlText w:val="%9"/>
      <w:lvlJc w:val="left"/>
      <w:pPr>
        <w:ind w:left="5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2570"/>
    <w:multiLevelType w:val="hybridMultilevel"/>
    <w:tmpl w:val="D6E81256"/>
    <w:lvl w:ilvl="0" w:tplc="B0E25688">
      <w:start w:val="1"/>
      <w:numFmt w:val="decimal"/>
      <w:lvlText w:val="%1)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603E72">
      <w:start w:val="1"/>
      <w:numFmt w:val="decimal"/>
      <w:lvlText w:val="%2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E8C2A58">
      <w:start w:val="1"/>
      <w:numFmt w:val="lowerRoman"/>
      <w:lvlText w:val="%3"/>
      <w:lvlJc w:val="left"/>
      <w:pPr>
        <w:ind w:left="1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CEE156">
      <w:start w:val="1"/>
      <w:numFmt w:val="decimal"/>
      <w:lvlText w:val="%4"/>
      <w:lvlJc w:val="left"/>
      <w:pPr>
        <w:ind w:left="2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1E61C02">
      <w:start w:val="1"/>
      <w:numFmt w:val="lowerLetter"/>
      <w:lvlText w:val="%5"/>
      <w:lvlJc w:val="left"/>
      <w:pPr>
        <w:ind w:left="2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2A2972">
      <w:start w:val="1"/>
      <w:numFmt w:val="lowerRoman"/>
      <w:lvlText w:val="%6"/>
      <w:lvlJc w:val="left"/>
      <w:pPr>
        <w:ind w:left="3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4F8ABCA">
      <w:start w:val="1"/>
      <w:numFmt w:val="decimal"/>
      <w:lvlText w:val="%7"/>
      <w:lvlJc w:val="left"/>
      <w:pPr>
        <w:ind w:left="4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88AE48">
      <w:start w:val="1"/>
      <w:numFmt w:val="lowerLetter"/>
      <w:lvlText w:val="%8"/>
      <w:lvlJc w:val="left"/>
      <w:pPr>
        <w:ind w:left="5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AA03226">
      <w:start w:val="1"/>
      <w:numFmt w:val="lowerRoman"/>
      <w:lvlText w:val="%9"/>
      <w:lvlJc w:val="left"/>
      <w:pPr>
        <w:ind w:left="5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C49C6"/>
    <w:multiLevelType w:val="hybridMultilevel"/>
    <w:tmpl w:val="0BA297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642B85"/>
    <w:multiLevelType w:val="hybridMultilevel"/>
    <w:tmpl w:val="B49E9E34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43977"/>
    <w:rsid w:val="000C17D2"/>
    <w:rsid w:val="000C372C"/>
    <w:rsid w:val="000C76C3"/>
    <w:rsid w:val="000E0942"/>
    <w:rsid w:val="00101B7E"/>
    <w:rsid w:val="001E74BF"/>
    <w:rsid w:val="0024605D"/>
    <w:rsid w:val="002578F1"/>
    <w:rsid w:val="00292D45"/>
    <w:rsid w:val="002C65A8"/>
    <w:rsid w:val="00371189"/>
    <w:rsid w:val="00371ECE"/>
    <w:rsid w:val="003757B1"/>
    <w:rsid w:val="00381B1E"/>
    <w:rsid w:val="004D02DC"/>
    <w:rsid w:val="005468F3"/>
    <w:rsid w:val="005F026C"/>
    <w:rsid w:val="00602B54"/>
    <w:rsid w:val="00624233"/>
    <w:rsid w:val="00641E13"/>
    <w:rsid w:val="006F35BB"/>
    <w:rsid w:val="00710625"/>
    <w:rsid w:val="007B614B"/>
    <w:rsid w:val="007B6999"/>
    <w:rsid w:val="00802D31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31C31"/>
    <w:rsid w:val="00B47A1A"/>
    <w:rsid w:val="00BF0025"/>
    <w:rsid w:val="00C80B98"/>
    <w:rsid w:val="00D42970"/>
    <w:rsid w:val="00DC6D9B"/>
    <w:rsid w:val="00DE7DA2"/>
    <w:rsid w:val="00E32FE5"/>
    <w:rsid w:val="00E36C93"/>
    <w:rsid w:val="00EA233F"/>
    <w:rsid w:val="00F506CD"/>
    <w:rsid w:val="00F95FB0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D1FC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C80B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tuOhGNbaJ0I-oA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2024-10-17T07:49:00Z</dcterms:created>
  <dcterms:modified xsi:type="dcterms:W3CDTF">2024-10-17T07:49:00Z</dcterms:modified>
</cp:coreProperties>
</file>